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32E" w:rsidRDefault="005F332E" w:rsidP="005F332E">
      <w:pPr>
        <w:jc w:val="center"/>
        <w:rPr>
          <w:rFonts w:ascii="Times New Roman" w:hAnsi="Times New Roman" w:cs="Times New Roman"/>
          <w:b/>
          <w:sz w:val="52"/>
          <w:szCs w:val="52"/>
          <w:u w:val="single"/>
        </w:rPr>
      </w:pPr>
      <w:r w:rsidRPr="0055196F">
        <w:rPr>
          <w:rFonts w:ascii="Times New Roman" w:hAnsi="Times New Roman" w:cs="Times New Roman"/>
          <w:b/>
          <w:sz w:val="52"/>
          <w:szCs w:val="52"/>
          <w:u w:val="single"/>
        </w:rPr>
        <w:t>Non-Disclosure Clauses Policy</w:t>
      </w:r>
    </w:p>
    <w:p w:rsidR="00D332B2" w:rsidRPr="0055196F" w:rsidRDefault="00D332B2" w:rsidP="005F332E">
      <w:pPr>
        <w:jc w:val="center"/>
        <w:rPr>
          <w:rFonts w:ascii="Times New Roman" w:hAnsi="Times New Roman" w:cs="Times New Roman"/>
          <w:sz w:val="30"/>
        </w:rPr>
      </w:pPr>
    </w:p>
    <w:p w:rsidR="004310CA" w:rsidRPr="00D332B2" w:rsidRDefault="004310CA" w:rsidP="004310CA">
      <w:pPr>
        <w:jc w:val="both"/>
        <w:rPr>
          <w:rFonts w:ascii="Times New Roman" w:hAnsi="Times New Roman" w:cs="Times New Roman"/>
          <w:sz w:val="30"/>
        </w:rPr>
      </w:pPr>
      <w:r w:rsidRPr="00D332B2">
        <w:rPr>
          <w:rFonts w:ascii="Times New Roman" w:hAnsi="Times New Roman" w:cs="Times New Roman"/>
          <w:sz w:val="30"/>
        </w:rPr>
        <w:t xml:space="preserve">All information regarding the company, its customers, products and services are to be held in the strictest confidence. Employees cannot use or disclose bushiness or customer information that is not generally available to the public either during employment or when not employed with the company. Any information learned or developed during the course of employment is the property of </w:t>
      </w:r>
      <w:r w:rsidR="006A2B4D">
        <w:rPr>
          <w:rFonts w:ascii="Times New Roman" w:hAnsi="Times New Roman" w:cs="Times New Roman"/>
          <w:sz w:val="30"/>
        </w:rPr>
        <w:t>……………………..</w:t>
      </w:r>
      <w:r w:rsidR="002637A1">
        <w:rPr>
          <w:rFonts w:ascii="Times New Roman" w:hAnsi="Times New Roman" w:cs="Times New Roman"/>
          <w:sz w:val="30"/>
        </w:rPr>
        <w:t>.</w:t>
      </w:r>
      <w:r w:rsidRPr="00D332B2">
        <w:rPr>
          <w:rFonts w:ascii="Times New Roman" w:hAnsi="Times New Roman" w:cs="Times New Roman"/>
          <w:sz w:val="30"/>
        </w:rPr>
        <w:t xml:space="preserve"> and is to be used solely for the benefit of the company.</w:t>
      </w:r>
    </w:p>
    <w:p w:rsidR="004310CA" w:rsidRPr="00D332B2" w:rsidRDefault="004310CA" w:rsidP="004310CA">
      <w:pPr>
        <w:jc w:val="both"/>
        <w:rPr>
          <w:rFonts w:ascii="Times New Roman" w:hAnsi="Times New Roman" w:cs="Times New Roman"/>
          <w:sz w:val="30"/>
        </w:rPr>
      </w:pPr>
      <w:bookmarkStart w:id="0" w:name="_Hlk508023946"/>
      <w:r w:rsidRPr="00D332B2">
        <w:rPr>
          <w:rFonts w:ascii="Times New Roman" w:hAnsi="Times New Roman" w:cs="Times New Roman"/>
          <w:sz w:val="30"/>
        </w:rPr>
        <w:t xml:space="preserve">Employees </w:t>
      </w:r>
      <w:bookmarkEnd w:id="0"/>
      <w:r w:rsidRPr="00D332B2">
        <w:rPr>
          <w:rFonts w:ascii="Times New Roman" w:hAnsi="Times New Roman" w:cs="Times New Roman"/>
          <w:sz w:val="30"/>
        </w:rPr>
        <w:t xml:space="preserve">are prohibited from making copies or removing any records, reports, or any other documents from the company without prior approval. If someone questions you and you are concerned about the appropriateness of providing information in response, you are not required to answer. Instead refer the request to </w:t>
      </w:r>
      <w:bookmarkStart w:id="1" w:name="_Hlk508024350"/>
      <w:r w:rsidRPr="00D332B2">
        <w:rPr>
          <w:rFonts w:ascii="Times New Roman" w:hAnsi="Times New Roman" w:cs="Times New Roman"/>
          <w:sz w:val="30"/>
        </w:rPr>
        <w:t>the non-disclosure policy.</w:t>
      </w:r>
    </w:p>
    <w:bookmarkEnd w:id="1"/>
    <w:p w:rsidR="00D00CC4" w:rsidRPr="00D332B2" w:rsidRDefault="004310CA" w:rsidP="004310CA">
      <w:pPr>
        <w:jc w:val="both"/>
        <w:rPr>
          <w:rFonts w:ascii="Times New Roman" w:hAnsi="Times New Roman" w:cs="Times New Roman"/>
          <w:sz w:val="30"/>
        </w:rPr>
      </w:pPr>
      <w:r w:rsidRPr="00D332B2">
        <w:rPr>
          <w:rFonts w:ascii="Times New Roman" w:hAnsi="Times New Roman" w:cs="Times New Roman"/>
          <w:sz w:val="30"/>
        </w:rPr>
        <w:t xml:space="preserve">Employees who improperly use or disclose confidential information will be subject to disciplinary action, up to and including termination of employment and legal action, even if they do not actually or directly benefit from the disclosed information. </w:t>
      </w:r>
    </w:p>
    <w:p w:rsidR="00FA5484" w:rsidRPr="00D332B2" w:rsidRDefault="00FA5484" w:rsidP="004310CA">
      <w:pPr>
        <w:jc w:val="both"/>
        <w:rPr>
          <w:rFonts w:ascii="Times New Roman" w:hAnsi="Times New Roman" w:cs="Times New Roman"/>
          <w:sz w:val="30"/>
        </w:rPr>
      </w:pPr>
    </w:p>
    <w:p w:rsidR="00D332B2" w:rsidRDefault="00D332B2" w:rsidP="00CA7239">
      <w:pPr>
        <w:jc w:val="both"/>
        <w:rPr>
          <w:rFonts w:ascii="Times New Roman" w:hAnsi="Times New Roman" w:cs="Times New Roman"/>
          <w:sz w:val="30"/>
        </w:rPr>
      </w:pPr>
      <w:bookmarkStart w:id="2" w:name="_Hlk478389827"/>
    </w:p>
    <w:p w:rsidR="00D332B2" w:rsidRDefault="00D332B2" w:rsidP="00CA7239">
      <w:pPr>
        <w:jc w:val="both"/>
        <w:rPr>
          <w:rFonts w:ascii="Times New Roman" w:hAnsi="Times New Roman" w:cs="Times New Roman"/>
          <w:sz w:val="30"/>
        </w:rPr>
      </w:pPr>
    </w:p>
    <w:p w:rsidR="00D332B2" w:rsidRDefault="00D332B2" w:rsidP="00CA7239">
      <w:pPr>
        <w:jc w:val="both"/>
        <w:rPr>
          <w:rFonts w:ascii="Times New Roman" w:hAnsi="Times New Roman" w:cs="Times New Roman"/>
          <w:sz w:val="30"/>
        </w:rPr>
      </w:pPr>
    </w:p>
    <w:p w:rsidR="00CA7239" w:rsidRDefault="0055196F" w:rsidP="00CA7239">
      <w:pPr>
        <w:jc w:val="both"/>
        <w:rPr>
          <w:rFonts w:ascii="Times New Roman" w:hAnsi="Times New Roman" w:cs="Times New Roman"/>
          <w:sz w:val="30"/>
        </w:rPr>
      </w:pPr>
      <w:r w:rsidRPr="00D332B2">
        <w:rPr>
          <w:rFonts w:ascii="Times New Roman" w:hAnsi="Times New Roman" w:cs="Times New Roman"/>
          <w:sz w:val="30"/>
        </w:rPr>
        <w:t>Authori</w:t>
      </w:r>
      <w:r w:rsidR="00D332B2">
        <w:rPr>
          <w:rFonts w:ascii="Times New Roman" w:hAnsi="Times New Roman" w:cs="Times New Roman"/>
          <w:sz w:val="30"/>
        </w:rPr>
        <w:t>zed</w:t>
      </w:r>
      <w:r w:rsidRPr="00D332B2">
        <w:rPr>
          <w:rFonts w:ascii="Times New Roman" w:hAnsi="Times New Roman" w:cs="Times New Roman"/>
          <w:sz w:val="30"/>
        </w:rPr>
        <w:t xml:space="preserve"> </w:t>
      </w:r>
      <w:r w:rsidR="00D332B2">
        <w:rPr>
          <w:rFonts w:ascii="Times New Roman" w:hAnsi="Times New Roman" w:cs="Times New Roman"/>
          <w:sz w:val="30"/>
        </w:rPr>
        <w:t>S</w:t>
      </w:r>
      <w:r w:rsidRPr="00D332B2">
        <w:rPr>
          <w:rFonts w:ascii="Times New Roman" w:hAnsi="Times New Roman" w:cs="Times New Roman"/>
          <w:sz w:val="30"/>
        </w:rPr>
        <w:t>ignature</w:t>
      </w:r>
    </w:p>
    <w:p w:rsidR="00D332B2" w:rsidRDefault="00D332B2" w:rsidP="00CA7239">
      <w:pPr>
        <w:jc w:val="both"/>
        <w:rPr>
          <w:rFonts w:ascii="Times New Roman" w:hAnsi="Times New Roman" w:cs="Times New Roman"/>
          <w:sz w:val="30"/>
        </w:rPr>
      </w:pPr>
    </w:p>
    <w:p w:rsidR="00D332B2" w:rsidRDefault="00D332B2" w:rsidP="00CA7239">
      <w:pPr>
        <w:jc w:val="both"/>
        <w:rPr>
          <w:rFonts w:ascii="Times New Roman" w:hAnsi="Times New Roman" w:cs="Times New Roman"/>
          <w:sz w:val="30"/>
        </w:rPr>
      </w:pPr>
    </w:p>
    <w:p w:rsidR="00D332B2" w:rsidRDefault="00D332B2" w:rsidP="00D332B2">
      <w:pPr>
        <w:spacing w:after="0" w:line="240" w:lineRule="auto"/>
        <w:contextualSpacing/>
        <w:jc w:val="both"/>
        <w:rPr>
          <w:rFonts w:ascii="Times New Roman" w:hAnsi="Times New Roman" w:cs="Times New Roman"/>
          <w:sz w:val="30"/>
        </w:rPr>
      </w:pPr>
    </w:p>
    <w:p w:rsidR="00D332B2" w:rsidRDefault="00D332B2" w:rsidP="00D332B2">
      <w:pPr>
        <w:spacing w:after="0" w:line="240" w:lineRule="auto"/>
        <w:contextualSpacing/>
        <w:jc w:val="both"/>
        <w:rPr>
          <w:rFonts w:ascii="Times New Roman" w:hAnsi="Times New Roman" w:cs="Times New Roman"/>
          <w:sz w:val="30"/>
        </w:rPr>
      </w:pPr>
      <w:r>
        <w:rPr>
          <w:rFonts w:ascii="Times New Roman" w:hAnsi="Times New Roman" w:cs="Times New Roman"/>
          <w:sz w:val="30"/>
        </w:rPr>
        <w:t xml:space="preserve">Director (Admin &amp; </w:t>
      </w:r>
      <w:proofErr w:type="spellStart"/>
      <w:r>
        <w:rPr>
          <w:rFonts w:ascii="Times New Roman" w:hAnsi="Times New Roman" w:cs="Times New Roman"/>
          <w:sz w:val="30"/>
        </w:rPr>
        <w:t>Complience</w:t>
      </w:r>
      <w:proofErr w:type="spellEnd"/>
      <w:r>
        <w:rPr>
          <w:rFonts w:ascii="Times New Roman" w:hAnsi="Times New Roman" w:cs="Times New Roman"/>
          <w:sz w:val="30"/>
        </w:rPr>
        <w:t>)</w:t>
      </w:r>
    </w:p>
    <w:p w:rsidR="00D332B2" w:rsidRPr="00D332B2" w:rsidRDefault="006A2B4D" w:rsidP="00D332B2">
      <w:pPr>
        <w:spacing w:after="0" w:line="240" w:lineRule="auto"/>
        <w:contextualSpacing/>
        <w:jc w:val="both"/>
        <w:rPr>
          <w:rFonts w:ascii="Times New Roman" w:hAnsi="Times New Roman" w:cs="Times New Roman"/>
          <w:sz w:val="30"/>
        </w:rPr>
      </w:pPr>
      <w:r>
        <w:rPr>
          <w:rFonts w:ascii="Times New Roman" w:hAnsi="Times New Roman" w:cs="Times New Roman"/>
          <w:sz w:val="30"/>
        </w:rPr>
        <w:t>……………………………………</w:t>
      </w:r>
      <w:bookmarkStart w:id="3" w:name="_GoBack"/>
      <w:bookmarkEnd w:id="3"/>
    </w:p>
    <w:bookmarkEnd w:id="2"/>
    <w:p w:rsidR="00CA7239" w:rsidRPr="00D332B2" w:rsidRDefault="00CA7239" w:rsidP="00CA7239">
      <w:pPr>
        <w:rPr>
          <w:rFonts w:ascii="Times New Roman" w:hAnsi="Times New Roman" w:cs="Times New Roman"/>
          <w:sz w:val="26"/>
        </w:rPr>
      </w:pPr>
    </w:p>
    <w:sectPr w:rsidR="00CA7239" w:rsidRPr="00D332B2" w:rsidSect="007936C8">
      <w:headerReference w:type="default" r:id="rId8"/>
      <w:pgSz w:w="11907" w:h="16839" w:code="9"/>
      <w:pgMar w:top="216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5FB" w:rsidRDefault="009655FB" w:rsidP="00AB1CEB">
      <w:pPr>
        <w:spacing w:after="0" w:line="240" w:lineRule="auto"/>
      </w:pPr>
      <w:r>
        <w:separator/>
      </w:r>
    </w:p>
  </w:endnote>
  <w:endnote w:type="continuationSeparator" w:id="0">
    <w:p w:rsidR="009655FB" w:rsidRDefault="009655FB" w:rsidP="00AB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5FB" w:rsidRDefault="009655FB" w:rsidP="00AB1CEB">
      <w:pPr>
        <w:spacing w:after="0" w:line="240" w:lineRule="auto"/>
      </w:pPr>
      <w:r>
        <w:separator/>
      </w:r>
    </w:p>
  </w:footnote>
  <w:footnote w:type="continuationSeparator" w:id="0">
    <w:p w:rsidR="009655FB" w:rsidRDefault="009655FB" w:rsidP="00AB1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01" w:rsidRPr="00FA5484" w:rsidRDefault="00096001" w:rsidP="00FA5484">
    <w:pPr>
      <w:pStyle w:val="Header"/>
    </w:pPr>
    <w:bookmarkStart w:id="4" w:name="_Hlk478389299"/>
    <w:bookmarkStart w:id="5" w:name="_Hlk478400809"/>
  </w:p>
  <w:bookmarkEnd w:id="4"/>
  <w:bookmarkEnd w:i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25pt;height:36.75pt;visibility:visible;mso-wrap-style:square" o:bullet="t">
        <v:imagedata r:id="rId1" o:title="logo"/>
      </v:shape>
    </w:pict>
  </w:numPicBullet>
  <w:abstractNum w:abstractNumId="0">
    <w:nsid w:val="14CF6B6A"/>
    <w:multiLevelType w:val="hybridMultilevel"/>
    <w:tmpl w:val="FD80C846"/>
    <w:lvl w:ilvl="0" w:tplc="9C1C6746">
      <w:start w:val="1"/>
      <w:numFmt w:val="bullet"/>
      <w:lvlText w:val=""/>
      <w:lvlPicBulletId w:val="0"/>
      <w:lvlJc w:val="left"/>
      <w:pPr>
        <w:tabs>
          <w:tab w:val="num" w:pos="720"/>
        </w:tabs>
        <w:ind w:left="720" w:hanging="360"/>
      </w:pPr>
      <w:rPr>
        <w:rFonts w:ascii="Symbol" w:hAnsi="Symbol" w:hint="default"/>
      </w:rPr>
    </w:lvl>
    <w:lvl w:ilvl="1" w:tplc="51CED718" w:tentative="1">
      <w:start w:val="1"/>
      <w:numFmt w:val="bullet"/>
      <w:lvlText w:val=""/>
      <w:lvlJc w:val="left"/>
      <w:pPr>
        <w:tabs>
          <w:tab w:val="num" w:pos="1440"/>
        </w:tabs>
        <w:ind w:left="1440" w:hanging="360"/>
      </w:pPr>
      <w:rPr>
        <w:rFonts w:ascii="Symbol" w:hAnsi="Symbol" w:hint="default"/>
      </w:rPr>
    </w:lvl>
    <w:lvl w:ilvl="2" w:tplc="6F4C1D86" w:tentative="1">
      <w:start w:val="1"/>
      <w:numFmt w:val="bullet"/>
      <w:lvlText w:val=""/>
      <w:lvlJc w:val="left"/>
      <w:pPr>
        <w:tabs>
          <w:tab w:val="num" w:pos="2160"/>
        </w:tabs>
        <w:ind w:left="2160" w:hanging="360"/>
      </w:pPr>
      <w:rPr>
        <w:rFonts w:ascii="Symbol" w:hAnsi="Symbol" w:hint="default"/>
      </w:rPr>
    </w:lvl>
    <w:lvl w:ilvl="3" w:tplc="F1505434" w:tentative="1">
      <w:start w:val="1"/>
      <w:numFmt w:val="bullet"/>
      <w:lvlText w:val=""/>
      <w:lvlJc w:val="left"/>
      <w:pPr>
        <w:tabs>
          <w:tab w:val="num" w:pos="2880"/>
        </w:tabs>
        <w:ind w:left="2880" w:hanging="360"/>
      </w:pPr>
      <w:rPr>
        <w:rFonts w:ascii="Symbol" w:hAnsi="Symbol" w:hint="default"/>
      </w:rPr>
    </w:lvl>
    <w:lvl w:ilvl="4" w:tplc="B67E9E88" w:tentative="1">
      <w:start w:val="1"/>
      <w:numFmt w:val="bullet"/>
      <w:lvlText w:val=""/>
      <w:lvlJc w:val="left"/>
      <w:pPr>
        <w:tabs>
          <w:tab w:val="num" w:pos="3600"/>
        </w:tabs>
        <w:ind w:left="3600" w:hanging="360"/>
      </w:pPr>
      <w:rPr>
        <w:rFonts w:ascii="Symbol" w:hAnsi="Symbol" w:hint="default"/>
      </w:rPr>
    </w:lvl>
    <w:lvl w:ilvl="5" w:tplc="786A138C" w:tentative="1">
      <w:start w:val="1"/>
      <w:numFmt w:val="bullet"/>
      <w:lvlText w:val=""/>
      <w:lvlJc w:val="left"/>
      <w:pPr>
        <w:tabs>
          <w:tab w:val="num" w:pos="4320"/>
        </w:tabs>
        <w:ind w:left="4320" w:hanging="360"/>
      </w:pPr>
      <w:rPr>
        <w:rFonts w:ascii="Symbol" w:hAnsi="Symbol" w:hint="default"/>
      </w:rPr>
    </w:lvl>
    <w:lvl w:ilvl="6" w:tplc="66E49208" w:tentative="1">
      <w:start w:val="1"/>
      <w:numFmt w:val="bullet"/>
      <w:lvlText w:val=""/>
      <w:lvlJc w:val="left"/>
      <w:pPr>
        <w:tabs>
          <w:tab w:val="num" w:pos="5040"/>
        </w:tabs>
        <w:ind w:left="5040" w:hanging="360"/>
      </w:pPr>
      <w:rPr>
        <w:rFonts w:ascii="Symbol" w:hAnsi="Symbol" w:hint="default"/>
      </w:rPr>
    </w:lvl>
    <w:lvl w:ilvl="7" w:tplc="B3A2018A" w:tentative="1">
      <w:start w:val="1"/>
      <w:numFmt w:val="bullet"/>
      <w:lvlText w:val=""/>
      <w:lvlJc w:val="left"/>
      <w:pPr>
        <w:tabs>
          <w:tab w:val="num" w:pos="5760"/>
        </w:tabs>
        <w:ind w:left="5760" w:hanging="360"/>
      </w:pPr>
      <w:rPr>
        <w:rFonts w:ascii="Symbol" w:hAnsi="Symbol" w:hint="default"/>
      </w:rPr>
    </w:lvl>
    <w:lvl w:ilvl="8" w:tplc="82C8ACEC" w:tentative="1">
      <w:start w:val="1"/>
      <w:numFmt w:val="bullet"/>
      <w:lvlText w:val=""/>
      <w:lvlJc w:val="left"/>
      <w:pPr>
        <w:tabs>
          <w:tab w:val="num" w:pos="6480"/>
        </w:tabs>
        <w:ind w:left="6480" w:hanging="360"/>
      </w:pPr>
      <w:rPr>
        <w:rFonts w:ascii="Symbol" w:hAnsi="Symbol" w:hint="default"/>
      </w:rPr>
    </w:lvl>
  </w:abstractNum>
  <w:abstractNum w:abstractNumId="1">
    <w:nsid w:val="23720850"/>
    <w:multiLevelType w:val="hybridMultilevel"/>
    <w:tmpl w:val="460CABBA"/>
    <w:lvl w:ilvl="0" w:tplc="72C45AA2">
      <w:start w:val="1"/>
      <w:numFmt w:val="bullet"/>
      <w:lvlText w:val=""/>
      <w:lvlPicBulletId w:val="0"/>
      <w:lvlJc w:val="left"/>
      <w:pPr>
        <w:tabs>
          <w:tab w:val="num" w:pos="720"/>
        </w:tabs>
        <w:ind w:left="720" w:hanging="360"/>
      </w:pPr>
      <w:rPr>
        <w:rFonts w:ascii="Symbol" w:hAnsi="Symbol" w:hint="default"/>
      </w:rPr>
    </w:lvl>
    <w:lvl w:ilvl="1" w:tplc="6FF81DD4" w:tentative="1">
      <w:start w:val="1"/>
      <w:numFmt w:val="bullet"/>
      <w:lvlText w:val=""/>
      <w:lvlJc w:val="left"/>
      <w:pPr>
        <w:tabs>
          <w:tab w:val="num" w:pos="1440"/>
        </w:tabs>
        <w:ind w:left="1440" w:hanging="360"/>
      </w:pPr>
      <w:rPr>
        <w:rFonts w:ascii="Symbol" w:hAnsi="Symbol" w:hint="default"/>
      </w:rPr>
    </w:lvl>
    <w:lvl w:ilvl="2" w:tplc="BC3255E6" w:tentative="1">
      <w:start w:val="1"/>
      <w:numFmt w:val="bullet"/>
      <w:lvlText w:val=""/>
      <w:lvlJc w:val="left"/>
      <w:pPr>
        <w:tabs>
          <w:tab w:val="num" w:pos="2160"/>
        </w:tabs>
        <w:ind w:left="2160" w:hanging="360"/>
      </w:pPr>
      <w:rPr>
        <w:rFonts w:ascii="Symbol" w:hAnsi="Symbol" w:hint="default"/>
      </w:rPr>
    </w:lvl>
    <w:lvl w:ilvl="3" w:tplc="B46869B8" w:tentative="1">
      <w:start w:val="1"/>
      <w:numFmt w:val="bullet"/>
      <w:lvlText w:val=""/>
      <w:lvlJc w:val="left"/>
      <w:pPr>
        <w:tabs>
          <w:tab w:val="num" w:pos="2880"/>
        </w:tabs>
        <w:ind w:left="2880" w:hanging="360"/>
      </w:pPr>
      <w:rPr>
        <w:rFonts w:ascii="Symbol" w:hAnsi="Symbol" w:hint="default"/>
      </w:rPr>
    </w:lvl>
    <w:lvl w:ilvl="4" w:tplc="3EAEFF82" w:tentative="1">
      <w:start w:val="1"/>
      <w:numFmt w:val="bullet"/>
      <w:lvlText w:val=""/>
      <w:lvlJc w:val="left"/>
      <w:pPr>
        <w:tabs>
          <w:tab w:val="num" w:pos="3600"/>
        </w:tabs>
        <w:ind w:left="3600" w:hanging="360"/>
      </w:pPr>
      <w:rPr>
        <w:rFonts w:ascii="Symbol" w:hAnsi="Symbol" w:hint="default"/>
      </w:rPr>
    </w:lvl>
    <w:lvl w:ilvl="5" w:tplc="CE88D30C" w:tentative="1">
      <w:start w:val="1"/>
      <w:numFmt w:val="bullet"/>
      <w:lvlText w:val=""/>
      <w:lvlJc w:val="left"/>
      <w:pPr>
        <w:tabs>
          <w:tab w:val="num" w:pos="4320"/>
        </w:tabs>
        <w:ind w:left="4320" w:hanging="360"/>
      </w:pPr>
      <w:rPr>
        <w:rFonts w:ascii="Symbol" w:hAnsi="Symbol" w:hint="default"/>
      </w:rPr>
    </w:lvl>
    <w:lvl w:ilvl="6" w:tplc="21262AAA" w:tentative="1">
      <w:start w:val="1"/>
      <w:numFmt w:val="bullet"/>
      <w:lvlText w:val=""/>
      <w:lvlJc w:val="left"/>
      <w:pPr>
        <w:tabs>
          <w:tab w:val="num" w:pos="5040"/>
        </w:tabs>
        <w:ind w:left="5040" w:hanging="360"/>
      </w:pPr>
      <w:rPr>
        <w:rFonts w:ascii="Symbol" w:hAnsi="Symbol" w:hint="default"/>
      </w:rPr>
    </w:lvl>
    <w:lvl w:ilvl="7" w:tplc="FEEC45C2" w:tentative="1">
      <w:start w:val="1"/>
      <w:numFmt w:val="bullet"/>
      <w:lvlText w:val=""/>
      <w:lvlJc w:val="left"/>
      <w:pPr>
        <w:tabs>
          <w:tab w:val="num" w:pos="5760"/>
        </w:tabs>
        <w:ind w:left="5760" w:hanging="360"/>
      </w:pPr>
      <w:rPr>
        <w:rFonts w:ascii="Symbol" w:hAnsi="Symbol" w:hint="default"/>
      </w:rPr>
    </w:lvl>
    <w:lvl w:ilvl="8" w:tplc="7BC83962" w:tentative="1">
      <w:start w:val="1"/>
      <w:numFmt w:val="bullet"/>
      <w:lvlText w:val=""/>
      <w:lvlJc w:val="left"/>
      <w:pPr>
        <w:tabs>
          <w:tab w:val="num" w:pos="6480"/>
        </w:tabs>
        <w:ind w:left="6480" w:hanging="360"/>
      </w:pPr>
      <w:rPr>
        <w:rFonts w:ascii="Symbol" w:hAnsi="Symbol" w:hint="default"/>
      </w:rPr>
    </w:lvl>
  </w:abstractNum>
  <w:abstractNum w:abstractNumId="2">
    <w:nsid w:val="66162B14"/>
    <w:multiLevelType w:val="hybridMultilevel"/>
    <w:tmpl w:val="F65A7E4E"/>
    <w:lvl w:ilvl="0" w:tplc="D7462C4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3C1381"/>
    <w:multiLevelType w:val="hybridMultilevel"/>
    <w:tmpl w:val="4AE818FA"/>
    <w:lvl w:ilvl="0" w:tplc="24D4561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21"/>
    <w:rsid w:val="0002273D"/>
    <w:rsid w:val="00027936"/>
    <w:rsid w:val="00051B0A"/>
    <w:rsid w:val="00096001"/>
    <w:rsid w:val="000A5B2F"/>
    <w:rsid w:val="000C40A3"/>
    <w:rsid w:val="000F5DAE"/>
    <w:rsid w:val="00100072"/>
    <w:rsid w:val="00105907"/>
    <w:rsid w:val="00134341"/>
    <w:rsid w:val="00137D09"/>
    <w:rsid w:val="001465D5"/>
    <w:rsid w:val="001A5B0E"/>
    <w:rsid w:val="001B5E1E"/>
    <w:rsid w:val="001C5E49"/>
    <w:rsid w:val="002637A1"/>
    <w:rsid w:val="0030585A"/>
    <w:rsid w:val="003066C1"/>
    <w:rsid w:val="00316BE2"/>
    <w:rsid w:val="003374A8"/>
    <w:rsid w:val="003846C5"/>
    <w:rsid w:val="00386A8F"/>
    <w:rsid w:val="00392847"/>
    <w:rsid w:val="003A7A2D"/>
    <w:rsid w:val="003B3721"/>
    <w:rsid w:val="003B79E8"/>
    <w:rsid w:val="003F07F0"/>
    <w:rsid w:val="003F2B69"/>
    <w:rsid w:val="004310CA"/>
    <w:rsid w:val="00475E62"/>
    <w:rsid w:val="00532407"/>
    <w:rsid w:val="00541477"/>
    <w:rsid w:val="0054285E"/>
    <w:rsid w:val="0055196F"/>
    <w:rsid w:val="00597B9B"/>
    <w:rsid w:val="005B23AC"/>
    <w:rsid w:val="005B5BAF"/>
    <w:rsid w:val="005F1281"/>
    <w:rsid w:val="005F2844"/>
    <w:rsid w:val="005F332E"/>
    <w:rsid w:val="00600A78"/>
    <w:rsid w:val="00606510"/>
    <w:rsid w:val="0062339B"/>
    <w:rsid w:val="006A18C5"/>
    <w:rsid w:val="006A2B4D"/>
    <w:rsid w:val="006C38BA"/>
    <w:rsid w:val="006D3B4F"/>
    <w:rsid w:val="00772E21"/>
    <w:rsid w:val="0077343B"/>
    <w:rsid w:val="00776DE7"/>
    <w:rsid w:val="007936C8"/>
    <w:rsid w:val="007B3A66"/>
    <w:rsid w:val="007D36C1"/>
    <w:rsid w:val="00812AB0"/>
    <w:rsid w:val="00816641"/>
    <w:rsid w:val="00837FC5"/>
    <w:rsid w:val="008420A0"/>
    <w:rsid w:val="008D1F61"/>
    <w:rsid w:val="00955F84"/>
    <w:rsid w:val="009655FB"/>
    <w:rsid w:val="00970CA8"/>
    <w:rsid w:val="00981A6B"/>
    <w:rsid w:val="009B746E"/>
    <w:rsid w:val="009D668A"/>
    <w:rsid w:val="00A201B5"/>
    <w:rsid w:val="00A41847"/>
    <w:rsid w:val="00A5009C"/>
    <w:rsid w:val="00A776F9"/>
    <w:rsid w:val="00A9679C"/>
    <w:rsid w:val="00AB1CEB"/>
    <w:rsid w:val="00AC2DB1"/>
    <w:rsid w:val="00B13FB3"/>
    <w:rsid w:val="00B25734"/>
    <w:rsid w:val="00B34ECE"/>
    <w:rsid w:val="00B650D7"/>
    <w:rsid w:val="00B94313"/>
    <w:rsid w:val="00BA616E"/>
    <w:rsid w:val="00BD0CBE"/>
    <w:rsid w:val="00C3174B"/>
    <w:rsid w:val="00C35B01"/>
    <w:rsid w:val="00C5228B"/>
    <w:rsid w:val="00C53572"/>
    <w:rsid w:val="00CA7239"/>
    <w:rsid w:val="00D00CC4"/>
    <w:rsid w:val="00D05A89"/>
    <w:rsid w:val="00D332B2"/>
    <w:rsid w:val="00D55D9B"/>
    <w:rsid w:val="00D738B0"/>
    <w:rsid w:val="00D8103B"/>
    <w:rsid w:val="00DA3C9D"/>
    <w:rsid w:val="00DB1474"/>
    <w:rsid w:val="00DC5D48"/>
    <w:rsid w:val="00DD16C4"/>
    <w:rsid w:val="00DF055C"/>
    <w:rsid w:val="00EE59AF"/>
    <w:rsid w:val="00F34048"/>
    <w:rsid w:val="00F837FF"/>
    <w:rsid w:val="00F85612"/>
    <w:rsid w:val="00FA5484"/>
    <w:rsid w:val="00FA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E7FEED-0AED-4D08-A02F-D09ED3EE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72E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2E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2E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2E21"/>
    <w:rPr>
      <w:b/>
      <w:bCs/>
    </w:rPr>
  </w:style>
  <w:style w:type="character" w:styleId="Hyperlink">
    <w:name w:val="Hyperlink"/>
    <w:basedOn w:val="DefaultParagraphFont"/>
    <w:uiPriority w:val="99"/>
    <w:semiHidden/>
    <w:unhideWhenUsed/>
    <w:rsid w:val="00772E21"/>
    <w:rPr>
      <w:color w:val="0000FF"/>
      <w:u w:val="single"/>
    </w:rPr>
  </w:style>
  <w:style w:type="paragraph" w:styleId="ListParagraph">
    <w:name w:val="List Paragraph"/>
    <w:basedOn w:val="Normal"/>
    <w:uiPriority w:val="34"/>
    <w:qFormat/>
    <w:rsid w:val="00A9679C"/>
    <w:pPr>
      <w:ind w:left="720"/>
      <w:contextualSpacing/>
    </w:pPr>
  </w:style>
  <w:style w:type="paragraph" w:styleId="Header">
    <w:name w:val="header"/>
    <w:basedOn w:val="Normal"/>
    <w:link w:val="HeaderChar"/>
    <w:uiPriority w:val="99"/>
    <w:unhideWhenUsed/>
    <w:rsid w:val="00AB1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CEB"/>
  </w:style>
  <w:style w:type="paragraph" w:styleId="Footer">
    <w:name w:val="footer"/>
    <w:basedOn w:val="Normal"/>
    <w:link w:val="FooterChar"/>
    <w:uiPriority w:val="99"/>
    <w:unhideWhenUsed/>
    <w:rsid w:val="00AB1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EB"/>
  </w:style>
  <w:style w:type="table" w:styleId="TableGrid">
    <w:name w:val="Table Grid"/>
    <w:basedOn w:val="TableNormal"/>
    <w:uiPriority w:val="39"/>
    <w:rsid w:val="00AB1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4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20496">
      <w:bodyDiv w:val="1"/>
      <w:marLeft w:val="0"/>
      <w:marRight w:val="0"/>
      <w:marTop w:val="0"/>
      <w:marBottom w:val="0"/>
      <w:divBdr>
        <w:top w:val="none" w:sz="0" w:space="0" w:color="auto"/>
        <w:left w:val="none" w:sz="0" w:space="0" w:color="auto"/>
        <w:bottom w:val="none" w:sz="0" w:space="0" w:color="auto"/>
        <w:right w:val="none" w:sz="0" w:space="0" w:color="auto"/>
      </w:divBdr>
      <w:divsChild>
        <w:div w:id="1607156011">
          <w:marLeft w:val="0"/>
          <w:marRight w:val="0"/>
          <w:marTop w:val="0"/>
          <w:marBottom w:val="0"/>
          <w:divBdr>
            <w:top w:val="none" w:sz="0" w:space="0" w:color="auto"/>
            <w:left w:val="none" w:sz="0" w:space="0" w:color="auto"/>
            <w:bottom w:val="none" w:sz="0" w:space="0" w:color="auto"/>
            <w:right w:val="none" w:sz="0" w:space="0" w:color="auto"/>
          </w:divBdr>
        </w:div>
      </w:divsChild>
    </w:div>
    <w:div w:id="1467312867">
      <w:bodyDiv w:val="1"/>
      <w:marLeft w:val="0"/>
      <w:marRight w:val="0"/>
      <w:marTop w:val="0"/>
      <w:marBottom w:val="0"/>
      <w:divBdr>
        <w:top w:val="none" w:sz="0" w:space="0" w:color="auto"/>
        <w:left w:val="none" w:sz="0" w:space="0" w:color="auto"/>
        <w:bottom w:val="none" w:sz="0" w:space="0" w:color="auto"/>
        <w:right w:val="none" w:sz="0" w:space="0" w:color="auto"/>
      </w:divBdr>
      <w:divsChild>
        <w:div w:id="142700794">
          <w:marLeft w:val="0"/>
          <w:marRight w:val="0"/>
          <w:marTop w:val="0"/>
          <w:marBottom w:val="0"/>
          <w:divBdr>
            <w:top w:val="none" w:sz="0" w:space="0" w:color="auto"/>
            <w:left w:val="none" w:sz="0" w:space="0" w:color="auto"/>
            <w:bottom w:val="none" w:sz="0" w:space="0" w:color="auto"/>
            <w:right w:val="none" w:sz="0" w:space="0" w:color="auto"/>
          </w:divBdr>
        </w:div>
      </w:divsChild>
    </w:div>
    <w:div w:id="1978949765">
      <w:bodyDiv w:val="1"/>
      <w:marLeft w:val="0"/>
      <w:marRight w:val="0"/>
      <w:marTop w:val="0"/>
      <w:marBottom w:val="0"/>
      <w:divBdr>
        <w:top w:val="none" w:sz="0" w:space="0" w:color="auto"/>
        <w:left w:val="none" w:sz="0" w:space="0" w:color="auto"/>
        <w:bottom w:val="none" w:sz="0" w:space="0" w:color="auto"/>
        <w:right w:val="none" w:sz="0" w:space="0" w:color="auto"/>
      </w:divBdr>
      <w:divsChild>
        <w:div w:id="168513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79E6-EDF4-4938-906F-60F09354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Mahfuz</dc:creator>
  <cp:keywords/>
  <dc:description/>
  <cp:lastModifiedBy>MILON</cp:lastModifiedBy>
  <cp:revision>17</cp:revision>
  <cp:lastPrinted>2021-04-07T09:06:00Z</cp:lastPrinted>
  <dcterms:created xsi:type="dcterms:W3CDTF">2021-03-04T08:47:00Z</dcterms:created>
  <dcterms:modified xsi:type="dcterms:W3CDTF">2024-12-09T07:49:00Z</dcterms:modified>
</cp:coreProperties>
</file>